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9F7" w:rsidRDefault="00FE09F7" w:rsidP="00FE09F7">
      <w:pPr>
        <w:rPr>
          <w:b/>
          <w:bCs/>
        </w:rPr>
      </w:pPr>
      <w:r>
        <w:rPr>
          <w:b/>
          <w:bCs/>
        </w:rPr>
        <w:t>Rockwell Automation Session content – Links</w:t>
      </w:r>
    </w:p>
    <w:p w:rsidR="00FE09F7" w:rsidRDefault="00FE09F7" w:rsidP="00FE09F7"/>
    <w:p w:rsidR="00FE09F7" w:rsidRDefault="00FE09F7" w:rsidP="00FE09F7">
      <w:pPr>
        <w:numPr>
          <w:ilvl w:val="0"/>
          <w:numId w:val="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 Connected Enterprise the future for manufacturing &amp; new product update</w:t>
      </w:r>
    </w:p>
    <w:p w:rsidR="00FE09F7" w:rsidRDefault="00FE09F7" w:rsidP="00FE09F7">
      <w:pPr>
        <w:numPr>
          <w:ilvl w:val="1"/>
          <w:numId w:val="1"/>
        </w:numPr>
        <w:spacing w:after="160" w:line="252" w:lineRule="auto"/>
        <w:contextualSpacing/>
        <w:rPr>
          <w:rFonts w:eastAsia="Times New Roman"/>
        </w:rPr>
      </w:pPr>
      <w:hyperlink r:id="rId5" w:history="1">
        <w:r>
          <w:rPr>
            <w:rStyle w:val="Hyperlink"/>
            <w:rFonts w:eastAsia="Times New Roman"/>
          </w:rPr>
          <w:t>https://www.rockwellautomation.com/global/capabilities/connected-enterprise/overview.page</w:t>
        </w:r>
      </w:hyperlink>
      <w:r>
        <w:rPr>
          <w:rFonts w:eastAsia="Times New Roman"/>
        </w:rPr>
        <w:t xml:space="preserve"> (The connected Enterprise page)</w:t>
      </w:r>
    </w:p>
    <w:p w:rsidR="00FE09F7" w:rsidRDefault="00FE09F7" w:rsidP="00FE09F7">
      <w:pPr>
        <w:numPr>
          <w:ilvl w:val="1"/>
          <w:numId w:val="1"/>
        </w:numPr>
        <w:spacing w:after="160" w:line="252" w:lineRule="auto"/>
        <w:contextualSpacing/>
        <w:rPr>
          <w:rFonts w:eastAsia="Times New Roman"/>
        </w:rPr>
      </w:pPr>
      <w:hyperlink r:id="rId6" w:history="1">
        <w:r>
          <w:rPr>
            <w:rStyle w:val="Hyperlink"/>
            <w:rFonts w:eastAsia="Times New Roman"/>
          </w:rPr>
          <w:t>https://www.rockwellautomation.com/en_AU/news/automation-today/overview.page</w:t>
        </w:r>
      </w:hyperlink>
      <w:r>
        <w:rPr>
          <w:rFonts w:eastAsia="Times New Roman"/>
        </w:rPr>
        <w:t xml:space="preserve"> (Automation Today for product and services information)</w:t>
      </w:r>
    </w:p>
    <w:p w:rsidR="00FE09F7" w:rsidRDefault="00FE09F7" w:rsidP="00FE09F7">
      <w:pPr>
        <w:pStyle w:val="ListParagraph"/>
        <w:ind w:left="1440"/>
      </w:pPr>
    </w:p>
    <w:p w:rsidR="00FE09F7" w:rsidRDefault="00FE09F7" w:rsidP="00FE09F7">
      <w:pPr>
        <w:numPr>
          <w:ilvl w:val="0"/>
          <w:numId w:val="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Smart Devices lead to Smart Machines</w:t>
      </w:r>
    </w:p>
    <w:p w:rsidR="00FE09F7" w:rsidRDefault="00FE09F7" w:rsidP="00FE09F7">
      <w:pPr>
        <w:numPr>
          <w:ilvl w:val="1"/>
          <w:numId w:val="1"/>
        </w:numPr>
        <w:spacing w:after="160" w:line="252" w:lineRule="auto"/>
        <w:contextualSpacing/>
        <w:rPr>
          <w:rFonts w:eastAsia="Times New Roman"/>
        </w:rPr>
      </w:pPr>
      <w:hyperlink r:id="rId7" w:anchor="gate-f3c0f9ae-8a97-4706-b746-1f829144f819" w:history="1">
        <w:r>
          <w:rPr>
            <w:rStyle w:val="Hyperlink"/>
            <w:rFonts w:eastAsia="Times New Roman"/>
          </w:rPr>
          <w:t>https://www.rockwellautomation.com/global/capabilities/machine-equipment-builders/overview.page?pagetitle=Smart-Machines-and- (Equipment&amp;docid=2e1287530bd202b79b53ac89870ba233&amp;utm_source=google&amp;utm_medium=cpc&amp;utm_content=smart-machines&amp;utm_campaign=OEM_Global_XX_EN_Smart-Machines&amp;gclid=Cj0KCQjw6J7YBRC4ARIsAJMXXsfS0DH55QNgDuFhnZWSIq1JghL0c-Y0TZowsYFCVJnxfRoHMaId0Q4aAvE_EALw_wcB#gate-f3c0f9ae-8a97-4706-b746-1f829144f819</w:t>
        </w:r>
      </w:hyperlink>
      <w:r>
        <w:rPr>
          <w:rFonts w:eastAsia="Times New Roman"/>
        </w:rPr>
        <w:t xml:space="preserve"> (Smart Machines and Equipment)</w:t>
      </w:r>
    </w:p>
    <w:p w:rsidR="00FE09F7" w:rsidRDefault="00FE09F7" w:rsidP="00FE09F7">
      <w:pPr>
        <w:numPr>
          <w:ilvl w:val="1"/>
          <w:numId w:val="1"/>
        </w:numPr>
        <w:spacing w:after="160" w:line="252" w:lineRule="auto"/>
        <w:contextualSpacing/>
        <w:rPr>
          <w:rFonts w:eastAsia="Times New Roman"/>
        </w:rPr>
      </w:pPr>
      <w:hyperlink r:id="rId8" w:history="1">
        <w:r>
          <w:rPr>
            <w:rStyle w:val="Hyperlink"/>
            <w:rFonts w:eastAsia="Times New Roman"/>
          </w:rPr>
          <w:t>https://www.rockwellautomation.com/en_UK/products/industrial-sensors/overview.page?docid=1a81db6fbdfa67ca2b34fea239d59c3d&amp;pagetitle=Smart-Devices</w:t>
        </w:r>
      </w:hyperlink>
      <w:r>
        <w:rPr>
          <w:rFonts w:eastAsia="Times New Roman"/>
        </w:rPr>
        <w:t xml:space="preserve"> (Industrial Smart Devices)</w:t>
      </w:r>
    </w:p>
    <w:p w:rsidR="00FE09F7" w:rsidRDefault="00FE09F7" w:rsidP="00FE09F7">
      <w:pPr>
        <w:numPr>
          <w:ilvl w:val="1"/>
          <w:numId w:val="1"/>
        </w:numPr>
        <w:spacing w:after="160" w:line="252" w:lineRule="auto"/>
        <w:contextualSpacing/>
        <w:rPr>
          <w:rFonts w:eastAsia="Times New Roman"/>
        </w:rPr>
      </w:pPr>
      <w:hyperlink r:id="rId9" w:history="1">
        <w:r>
          <w:rPr>
            <w:rStyle w:val="Hyperlink"/>
            <w:rFonts w:eastAsia="Times New Roman"/>
          </w:rPr>
          <w:t>https://ab.rockwellautomation.com/allenbradley/safety/guardlink.page</w:t>
        </w:r>
      </w:hyperlink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GuardLink</w:t>
      </w:r>
      <w:proofErr w:type="spellEnd"/>
      <w:r>
        <w:rPr>
          <w:rFonts w:eastAsia="Times New Roman"/>
        </w:rPr>
        <w:t xml:space="preserve"> Technology)</w:t>
      </w:r>
    </w:p>
    <w:p w:rsidR="00FE09F7" w:rsidRDefault="00FE09F7" w:rsidP="00FE09F7">
      <w:pPr>
        <w:numPr>
          <w:ilvl w:val="1"/>
          <w:numId w:val="1"/>
        </w:numPr>
        <w:spacing w:after="160" w:line="252" w:lineRule="auto"/>
        <w:contextualSpacing/>
        <w:rPr>
          <w:rFonts w:eastAsia="Times New Roman"/>
        </w:rPr>
      </w:pPr>
      <w:hyperlink r:id="rId10" w:history="1">
        <w:r>
          <w:rPr>
            <w:rStyle w:val="Hyperlink"/>
            <w:rFonts w:eastAsia="Times New Roman"/>
          </w:rPr>
          <w:t>https://www.youtube.com/watch?v=was5RxCNaHk</w:t>
        </w:r>
      </w:hyperlink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GuardLink</w:t>
      </w:r>
      <w:proofErr w:type="spellEnd"/>
      <w:r>
        <w:rPr>
          <w:rFonts w:eastAsia="Times New Roman"/>
        </w:rPr>
        <w:t xml:space="preserve"> YouTube video)</w:t>
      </w:r>
    </w:p>
    <w:p w:rsidR="00FE09F7" w:rsidRDefault="00FE09F7" w:rsidP="00FE09F7">
      <w:pPr>
        <w:numPr>
          <w:ilvl w:val="1"/>
          <w:numId w:val="1"/>
        </w:numPr>
        <w:spacing w:after="160" w:line="252" w:lineRule="auto"/>
        <w:contextualSpacing/>
        <w:rPr>
          <w:rFonts w:eastAsia="Times New Roman"/>
        </w:rPr>
      </w:pPr>
      <w:hyperlink r:id="rId11" w:history="1">
        <w:r>
          <w:rPr>
            <w:rStyle w:val="Hyperlink"/>
            <w:rFonts w:eastAsia="Times New Roman"/>
          </w:rPr>
          <w:t>https://www.rockwellautomation.com/rockwellsoftware/applications/factorytalk_analytics.page</w:t>
        </w:r>
      </w:hyperlink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FactoryTalk</w:t>
      </w:r>
      <w:proofErr w:type="spellEnd"/>
      <w:r>
        <w:rPr>
          <w:rFonts w:eastAsia="Times New Roman"/>
        </w:rPr>
        <w:t xml:space="preserve"> Analytics)</w:t>
      </w:r>
    </w:p>
    <w:p w:rsidR="00FE09F7" w:rsidRDefault="00FE09F7" w:rsidP="00FE09F7">
      <w:pPr>
        <w:numPr>
          <w:ilvl w:val="1"/>
          <w:numId w:val="1"/>
        </w:numPr>
        <w:spacing w:after="160" w:line="252" w:lineRule="auto"/>
        <w:contextualSpacing/>
        <w:rPr>
          <w:rFonts w:eastAsia="Times New Roman"/>
        </w:rPr>
      </w:pPr>
    </w:p>
    <w:p w:rsidR="00FE09F7" w:rsidRDefault="00FE09F7" w:rsidP="00FE09F7">
      <w:pPr>
        <w:numPr>
          <w:ilvl w:val="0"/>
          <w:numId w:val="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Digital Manufacturing Plant Tour</w:t>
      </w:r>
    </w:p>
    <w:p w:rsidR="00FE09F7" w:rsidRDefault="00FE09F7" w:rsidP="00FE09F7">
      <w:pPr>
        <w:numPr>
          <w:ilvl w:val="1"/>
          <w:numId w:val="1"/>
        </w:numPr>
        <w:spacing w:after="160" w:line="252" w:lineRule="auto"/>
        <w:contextualSpacing/>
        <w:rPr>
          <w:rFonts w:eastAsia="Times New Roman"/>
        </w:rPr>
      </w:pPr>
      <w:hyperlink r:id="rId12" w:history="1">
        <w:r>
          <w:rPr>
            <w:rStyle w:val="Hyperlink"/>
            <w:rFonts w:eastAsia="Times New Roman"/>
          </w:rPr>
          <w:t>https://www.rockwellautomation.com/rockwellsoftware/products/comprehensive-mes-solutions.page</w:t>
        </w:r>
      </w:hyperlink>
      <w:r>
        <w:rPr>
          <w:rFonts w:eastAsia="Times New Roman"/>
        </w:rPr>
        <w:t>? (MES Solutions)</w:t>
      </w:r>
    </w:p>
    <w:p w:rsidR="00FE09F7" w:rsidRDefault="00FE09F7" w:rsidP="00FE09F7">
      <w:pPr>
        <w:numPr>
          <w:ilvl w:val="1"/>
          <w:numId w:val="1"/>
        </w:numPr>
        <w:spacing w:after="160" w:line="252" w:lineRule="auto"/>
        <w:contextualSpacing/>
        <w:rPr>
          <w:rFonts w:eastAsia="Times New Roman"/>
        </w:rPr>
      </w:pPr>
      <w:hyperlink r:id="rId13" w:history="1">
        <w:r>
          <w:rPr>
            <w:rStyle w:val="Hyperlink"/>
            <w:rFonts w:eastAsia="Times New Roman"/>
          </w:rPr>
          <w:t>https://www.rockwellautomation.com/rockwellsoftware/news/new-generation-mes-platform.page</w:t>
        </w:r>
      </w:hyperlink>
      <w:r>
        <w:rPr>
          <w:rFonts w:eastAsia="Times New Roman"/>
        </w:rPr>
        <w:t xml:space="preserve"> (New generation MES Platforms)</w:t>
      </w:r>
    </w:p>
    <w:p w:rsidR="00FE09F7" w:rsidRDefault="00FE09F7" w:rsidP="00FE09F7">
      <w:pPr>
        <w:numPr>
          <w:ilvl w:val="1"/>
          <w:numId w:val="1"/>
        </w:numPr>
        <w:spacing w:after="160" w:line="252" w:lineRule="auto"/>
        <w:contextualSpacing/>
        <w:rPr>
          <w:rFonts w:eastAsia="Times New Roman"/>
        </w:rPr>
      </w:pPr>
      <w:hyperlink r:id="rId14" w:history="1">
        <w:r>
          <w:rPr>
            <w:rStyle w:val="Hyperlink"/>
            <w:rFonts w:eastAsia="Times New Roman"/>
          </w:rPr>
          <w:t>www.orchestrateyourinfo.com</w:t>
        </w:r>
      </w:hyperlink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FactoryTalk</w:t>
      </w:r>
      <w:proofErr w:type="spellEnd"/>
      <w:r>
        <w:rPr>
          <w:rFonts w:eastAsia="Times New Roman"/>
        </w:rPr>
        <w:t xml:space="preserve"> Scio and Analytics)</w:t>
      </w:r>
    </w:p>
    <w:p w:rsidR="00FE09F7" w:rsidRDefault="00FE09F7" w:rsidP="00FE09F7">
      <w:pPr>
        <w:numPr>
          <w:ilvl w:val="1"/>
          <w:numId w:val="1"/>
        </w:numPr>
        <w:spacing w:after="160" w:line="252" w:lineRule="auto"/>
        <w:contextualSpacing/>
        <w:rPr>
          <w:rFonts w:eastAsia="Times New Roman"/>
        </w:rPr>
      </w:pPr>
    </w:p>
    <w:p w:rsidR="00FE09F7" w:rsidRDefault="00FE09F7" w:rsidP="00FE09F7">
      <w:pPr>
        <w:numPr>
          <w:ilvl w:val="0"/>
          <w:numId w:val="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Implementing robust, safe and secure Industrial Networks</w:t>
      </w:r>
    </w:p>
    <w:p w:rsidR="00FE09F7" w:rsidRDefault="00FE09F7" w:rsidP="00FE09F7">
      <w:pPr>
        <w:numPr>
          <w:ilvl w:val="1"/>
          <w:numId w:val="1"/>
        </w:numPr>
        <w:spacing w:after="160" w:line="252" w:lineRule="auto"/>
        <w:contextualSpacing/>
        <w:rPr>
          <w:rFonts w:eastAsia="Times New Roman"/>
        </w:rPr>
      </w:pPr>
      <w:hyperlink r:id="rId15" w:history="1">
        <w:r>
          <w:rPr>
            <w:rStyle w:val="Hyperlink"/>
            <w:rFonts w:eastAsia="Times New Roman"/>
          </w:rPr>
          <w:t>https://www.rockwellautomation.com/global/capabilities/industrial-security/overview.page</w:t>
        </w:r>
      </w:hyperlink>
      <w:r>
        <w:rPr>
          <w:rFonts w:eastAsia="Times New Roman"/>
        </w:rPr>
        <w:t xml:space="preserve"> (Industrial Security)</w:t>
      </w:r>
    </w:p>
    <w:p w:rsidR="00FE09F7" w:rsidRDefault="00FE09F7" w:rsidP="00FE09F7">
      <w:pPr>
        <w:numPr>
          <w:ilvl w:val="0"/>
          <w:numId w:val="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Modernisation and Conversion of ageing automation assets</w:t>
      </w:r>
    </w:p>
    <w:p w:rsidR="00FE09F7" w:rsidRDefault="00FE09F7" w:rsidP="00FE09F7">
      <w:pPr>
        <w:numPr>
          <w:ilvl w:val="1"/>
          <w:numId w:val="1"/>
        </w:numPr>
        <w:spacing w:after="160" w:line="252" w:lineRule="auto"/>
        <w:contextualSpacing/>
        <w:rPr>
          <w:rFonts w:eastAsia="Times New Roman"/>
        </w:rPr>
      </w:pPr>
      <w:hyperlink r:id="rId16" w:history="1">
        <w:r>
          <w:rPr>
            <w:rStyle w:val="Hyperlink"/>
            <w:rFonts w:eastAsia="Times New Roman"/>
          </w:rPr>
          <w:t>https://www.rockwellautomation.com/global/capabilities/industrial-maintenance-support/overview.page?pagetitle=Modernization&amp;docid=4577964e48bcb918747a354e7f92c738</w:t>
        </w:r>
      </w:hyperlink>
      <w:r>
        <w:rPr>
          <w:rFonts w:eastAsia="Times New Roman"/>
        </w:rPr>
        <w:t xml:space="preserve"> (Modernization)</w:t>
      </w:r>
    </w:p>
    <w:p w:rsidR="00FE09F7" w:rsidRDefault="00FE09F7" w:rsidP="00FE09F7"/>
    <w:p w:rsidR="00FE09F7" w:rsidRDefault="00FE09F7" w:rsidP="00FE09F7">
      <w:pPr>
        <w:rPr>
          <w:b/>
          <w:bCs/>
        </w:rPr>
      </w:pPr>
      <w:r>
        <w:rPr>
          <w:b/>
          <w:bCs/>
        </w:rPr>
        <w:t>Rockwell Automation Show floor links</w:t>
      </w:r>
    </w:p>
    <w:p w:rsidR="00FE09F7" w:rsidRDefault="00FE09F7" w:rsidP="00FE09F7">
      <w:pPr>
        <w:rPr>
          <w:b/>
          <w:bCs/>
        </w:rPr>
      </w:pPr>
    </w:p>
    <w:p w:rsidR="00FE09F7" w:rsidRDefault="00FE09F7" w:rsidP="00FE09F7">
      <w:pPr>
        <w:numPr>
          <w:ilvl w:val="0"/>
          <w:numId w:val="2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Independent Cart Technology  </w:t>
      </w:r>
    </w:p>
    <w:p w:rsidR="00FE09F7" w:rsidRDefault="00FE09F7" w:rsidP="00FE09F7">
      <w:pPr>
        <w:numPr>
          <w:ilvl w:val="1"/>
          <w:numId w:val="2"/>
        </w:numPr>
        <w:spacing w:after="160" w:line="252" w:lineRule="auto"/>
        <w:contextualSpacing/>
        <w:rPr>
          <w:rFonts w:eastAsia="Times New Roman"/>
        </w:rPr>
      </w:pPr>
      <w:hyperlink r:id="rId17" w:history="1">
        <w:r>
          <w:rPr>
            <w:rStyle w:val="Hyperlink"/>
            <w:rFonts w:eastAsia="Times New Roman"/>
          </w:rPr>
          <w:t>https://www.rockwellautomation.com/global/products/motion-control/overview.page</w:t>
        </w:r>
      </w:hyperlink>
      <w:r>
        <w:rPr>
          <w:rFonts w:eastAsia="Times New Roman"/>
        </w:rPr>
        <w:t>? (Motion Control and Independent Cart Technology)</w:t>
      </w:r>
    </w:p>
    <w:p w:rsidR="00FE09F7" w:rsidRDefault="00FE09F7" w:rsidP="00FE09F7">
      <w:pPr>
        <w:numPr>
          <w:ilvl w:val="1"/>
          <w:numId w:val="2"/>
        </w:numPr>
        <w:spacing w:after="160" w:line="252" w:lineRule="auto"/>
        <w:contextualSpacing/>
        <w:rPr>
          <w:rFonts w:eastAsia="Times New Roman"/>
        </w:rPr>
      </w:pPr>
    </w:p>
    <w:p w:rsidR="00FE09F7" w:rsidRDefault="00FE09F7" w:rsidP="00FE09F7">
      <w:pPr>
        <w:numPr>
          <w:ilvl w:val="0"/>
          <w:numId w:val="2"/>
        </w:numPr>
        <w:spacing w:after="160" w:line="252" w:lineRule="auto"/>
        <w:contextualSpacing/>
        <w:rPr>
          <w:rFonts w:eastAsia="Times New Roman"/>
        </w:rPr>
      </w:pPr>
      <w:proofErr w:type="spellStart"/>
      <w:r>
        <w:rPr>
          <w:rFonts w:eastAsia="Times New Roman"/>
        </w:rPr>
        <w:t>ThinManager</w:t>
      </w:r>
      <w:proofErr w:type="spellEnd"/>
    </w:p>
    <w:p w:rsidR="00FE09F7" w:rsidRDefault="00FE09F7" w:rsidP="00FE09F7">
      <w:pPr>
        <w:numPr>
          <w:ilvl w:val="1"/>
          <w:numId w:val="2"/>
        </w:numPr>
        <w:spacing w:after="160" w:line="252" w:lineRule="auto"/>
        <w:contextualSpacing/>
        <w:rPr>
          <w:rFonts w:eastAsia="Times New Roman"/>
        </w:rPr>
      </w:pPr>
      <w:hyperlink r:id="rId18" w:history="1">
        <w:r>
          <w:rPr>
            <w:rStyle w:val="Hyperlink"/>
            <w:rFonts w:eastAsia="Times New Roman"/>
          </w:rPr>
          <w:t>https://thinmanager.com/products/thinmanager.php</w:t>
        </w:r>
      </w:hyperlink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ThinManager</w:t>
      </w:r>
      <w:proofErr w:type="spellEnd"/>
      <w:r>
        <w:rPr>
          <w:rFonts w:eastAsia="Times New Roman"/>
        </w:rPr>
        <w:t>)</w:t>
      </w:r>
    </w:p>
    <w:p w:rsidR="00FE09F7" w:rsidRDefault="00FE09F7" w:rsidP="00FE09F7">
      <w:pPr>
        <w:numPr>
          <w:ilvl w:val="1"/>
          <w:numId w:val="2"/>
        </w:numPr>
        <w:spacing w:after="160" w:line="252" w:lineRule="auto"/>
        <w:contextualSpacing/>
        <w:rPr>
          <w:rFonts w:eastAsia="Times New Roman"/>
        </w:rPr>
      </w:pPr>
    </w:p>
    <w:p w:rsidR="00FE09F7" w:rsidRDefault="00FE09F7" w:rsidP="00FE09F7">
      <w:pPr>
        <w:numPr>
          <w:ilvl w:val="0"/>
          <w:numId w:val="2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Integrated Architecture</w:t>
      </w:r>
    </w:p>
    <w:p w:rsidR="00FE09F7" w:rsidRDefault="00FE09F7" w:rsidP="00FE09F7">
      <w:pPr>
        <w:numPr>
          <w:ilvl w:val="1"/>
          <w:numId w:val="2"/>
        </w:numPr>
        <w:spacing w:after="160" w:line="252" w:lineRule="auto"/>
        <w:contextualSpacing/>
        <w:rPr>
          <w:rFonts w:eastAsia="Times New Roman"/>
        </w:rPr>
      </w:pPr>
      <w:hyperlink r:id="rId19" w:history="1">
        <w:r>
          <w:rPr>
            <w:rStyle w:val="Hyperlink"/>
            <w:rFonts w:eastAsia="Times New Roman"/>
          </w:rPr>
          <w:t>https://www.rockwellautomation.com/global/capabilities/industrial-automation-control/overview.page</w:t>
        </w:r>
      </w:hyperlink>
      <w:r>
        <w:rPr>
          <w:rFonts w:eastAsia="Times New Roman"/>
        </w:rPr>
        <w:t>? (Industrial Automation and control)</w:t>
      </w:r>
    </w:p>
    <w:p w:rsidR="00FE09F7" w:rsidRDefault="00FE09F7" w:rsidP="00FE09F7">
      <w:pPr>
        <w:numPr>
          <w:ilvl w:val="1"/>
          <w:numId w:val="2"/>
        </w:numPr>
        <w:spacing w:after="160" w:line="252" w:lineRule="auto"/>
        <w:contextualSpacing/>
        <w:rPr>
          <w:rFonts w:eastAsia="Times New Roman"/>
        </w:rPr>
      </w:pPr>
      <w:hyperlink r:id="rId20" w:history="1">
        <w:r>
          <w:rPr>
            <w:rStyle w:val="Hyperlink"/>
            <w:rFonts w:eastAsia="Times New Roman"/>
          </w:rPr>
          <w:t xml:space="preserve">https://www.rockwellautomation.com/global/capabilities/industrial-automation-control/overview.page?pagetitle=Integrated-Architecture- </w:t>
        </w:r>
        <w:proofErr w:type="spellStart"/>
        <w:r>
          <w:rPr>
            <w:rStyle w:val="Hyperlink"/>
            <w:rFonts w:eastAsia="Times New Roman"/>
          </w:rPr>
          <w:t>System&amp;docid</w:t>
        </w:r>
        <w:proofErr w:type="spellEnd"/>
        <w:r>
          <w:rPr>
            <w:rStyle w:val="Hyperlink"/>
            <w:rFonts w:eastAsia="Times New Roman"/>
          </w:rPr>
          <w:t>=48cedc1ee381bcae4ac89f17e40411cb</w:t>
        </w:r>
      </w:hyperlink>
      <w:r>
        <w:rPr>
          <w:rFonts w:eastAsia="Times New Roman"/>
        </w:rPr>
        <w:t xml:space="preserve"> (Integrated Architecture)</w:t>
      </w:r>
    </w:p>
    <w:p w:rsidR="00FE09F7" w:rsidRDefault="00FE09F7" w:rsidP="00FE09F7">
      <w:pPr>
        <w:pStyle w:val="ListParagraph"/>
        <w:ind w:left="1440"/>
      </w:pPr>
    </w:p>
    <w:p w:rsidR="00FE09F7" w:rsidRDefault="00FE09F7" w:rsidP="00FE09F7">
      <w:pPr>
        <w:numPr>
          <w:ilvl w:val="0"/>
          <w:numId w:val="2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intelligent Motor Control </w:t>
      </w:r>
    </w:p>
    <w:p w:rsidR="00FE09F7" w:rsidRDefault="00FE09F7" w:rsidP="00FE09F7">
      <w:pPr>
        <w:numPr>
          <w:ilvl w:val="1"/>
          <w:numId w:val="2"/>
        </w:numPr>
        <w:spacing w:after="160" w:line="252" w:lineRule="auto"/>
        <w:contextualSpacing/>
        <w:rPr>
          <w:rFonts w:eastAsia="Times New Roman"/>
        </w:rPr>
      </w:pPr>
      <w:hyperlink r:id="rId21" w:anchor="/en" w:history="1">
        <w:r>
          <w:rPr>
            <w:rStyle w:val="Hyperlink"/>
            <w:rFonts w:eastAsia="Times New Roman"/>
          </w:rPr>
          <w:t>http://literature.rockwellautomation.com/idc/groups/multi_media/documents/multimedia/files/virtualbrochure/smartmotorcontrol/index.html#/en</w:t>
        </w:r>
      </w:hyperlink>
      <w:r>
        <w:rPr>
          <w:rFonts w:eastAsia="Times New Roman"/>
        </w:rPr>
        <w:t xml:space="preserve"> (Smart Motor control)</w:t>
      </w:r>
    </w:p>
    <w:p w:rsidR="00FE09F7" w:rsidRDefault="00FE09F7" w:rsidP="00FE09F7">
      <w:pPr>
        <w:pStyle w:val="ListParagraph"/>
        <w:ind w:left="1440"/>
      </w:pPr>
    </w:p>
    <w:p w:rsidR="00FE09F7" w:rsidRDefault="00FE09F7" w:rsidP="00FE09F7">
      <w:pPr>
        <w:numPr>
          <w:ilvl w:val="0"/>
          <w:numId w:val="2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Connected Enterprise and Analytics</w:t>
      </w:r>
    </w:p>
    <w:p w:rsidR="00FE09F7" w:rsidRDefault="00FE09F7" w:rsidP="00FE09F7">
      <w:pPr>
        <w:numPr>
          <w:ilvl w:val="1"/>
          <w:numId w:val="2"/>
        </w:numPr>
        <w:spacing w:after="160" w:line="252" w:lineRule="auto"/>
        <w:contextualSpacing/>
        <w:rPr>
          <w:rFonts w:eastAsia="Times New Roman"/>
        </w:rPr>
      </w:pPr>
      <w:hyperlink r:id="rId22" w:history="1">
        <w:r>
          <w:rPr>
            <w:rStyle w:val="Hyperlink"/>
            <w:rFonts w:eastAsia="Times New Roman"/>
          </w:rPr>
          <w:t>https://www.rockwellautomation.com/global/capabilities/connected-enterprise/overview.page</w:t>
        </w:r>
      </w:hyperlink>
      <w:r>
        <w:rPr>
          <w:rFonts w:eastAsia="Times New Roman"/>
        </w:rPr>
        <w:t>? (The Connected Enterprise</w:t>
      </w:r>
    </w:p>
    <w:p w:rsidR="00FE09F7" w:rsidRDefault="00FE09F7" w:rsidP="00FE09F7">
      <w:pPr>
        <w:numPr>
          <w:ilvl w:val="1"/>
          <w:numId w:val="2"/>
        </w:numPr>
        <w:spacing w:after="160" w:line="252" w:lineRule="auto"/>
        <w:contextualSpacing/>
        <w:rPr>
          <w:rFonts w:eastAsia="Times New Roman"/>
        </w:rPr>
      </w:pPr>
      <w:hyperlink r:id="rId23" w:history="1">
        <w:r>
          <w:rPr>
            <w:rStyle w:val="Hyperlink"/>
            <w:rFonts w:eastAsia="Times New Roman"/>
          </w:rPr>
          <w:t>https://www.rockwellautomation.com/global/capabilities/connected-enterprise/overview.page?pagetitle=Operational-Intelligence&amp;docid=4572479deb9ecc924530affbacb23115#</w:t>
        </w:r>
      </w:hyperlink>
      <w:r>
        <w:rPr>
          <w:rFonts w:eastAsia="Times New Roman"/>
        </w:rPr>
        <w:t xml:space="preserve"> (Operational Intelligence)</w:t>
      </w:r>
    </w:p>
    <w:p w:rsidR="00FE09F7" w:rsidRDefault="00FE09F7" w:rsidP="00FE09F7">
      <w:pPr>
        <w:numPr>
          <w:ilvl w:val="1"/>
          <w:numId w:val="2"/>
        </w:numPr>
        <w:spacing w:after="160" w:line="252" w:lineRule="auto"/>
        <w:contextualSpacing/>
        <w:rPr>
          <w:rFonts w:eastAsia="Times New Roman"/>
        </w:rPr>
      </w:pPr>
      <w:hyperlink r:id="rId24" w:history="1">
        <w:r>
          <w:rPr>
            <w:rStyle w:val="Hyperlink"/>
            <w:rFonts w:eastAsia="Times New Roman"/>
          </w:rPr>
          <w:t>www.orchestrateyourinfo.com</w:t>
        </w:r>
      </w:hyperlink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FactoryTalk</w:t>
      </w:r>
      <w:proofErr w:type="spellEnd"/>
      <w:r>
        <w:rPr>
          <w:rFonts w:eastAsia="Times New Roman"/>
        </w:rPr>
        <w:t xml:space="preserve"> Scio and Analytics)</w:t>
      </w:r>
    </w:p>
    <w:p w:rsidR="00E14987" w:rsidRPr="00FE09F7" w:rsidRDefault="00E14987" w:rsidP="00FE09F7">
      <w:bookmarkStart w:id="0" w:name="_GoBack"/>
      <w:bookmarkEnd w:id="0"/>
    </w:p>
    <w:sectPr w:rsidR="00E14987" w:rsidRPr="00FE09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C15CE"/>
    <w:multiLevelType w:val="hybridMultilevel"/>
    <w:tmpl w:val="41A4A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0226D"/>
    <w:multiLevelType w:val="hybridMultilevel"/>
    <w:tmpl w:val="140445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9F7"/>
    <w:rsid w:val="00E14987"/>
    <w:rsid w:val="00FE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3C7339-C424-41FD-A95A-4A36EE86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9F7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09F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E09F7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1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ckwellautomation.com/en_UK/products/industrial-sensors/overview.page?docid=1a81db6fbdfa67ca2b34fea239d59c3d&amp;pagetitle=Smart-Devices" TargetMode="External"/><Relationship Id="rId13" Type="http://schemas.openxmlformats.org/officeDocument/2006/relationships/hyperlink" Target="https://www.rockwellautomation.com/rockwellsoftware/news/new-generation-mes-platform.page" TargetMode="External"/><Relationship Id="rId18" Type="http://schemas.openxmlformats.org/officeDocument/2006/relationships/hyperlink" Target="https://thinmanager.com/products/thinmanager.ph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literature.rockwellautomation.com/idc/groups/multi_media/documents/multimedia/files/virtualbrochure/smartmotorcontrol/index.html" TargetMode="External"/><Relationship Id="rId7" Type="http://schemas.openxmlformats.org/officeDocument/2006/relationships/hyperlink" Target="https://www.rockwellautomation.com/global/capabilities/machine-equipment-builders/overview.page?pagetitle=Smart-Machines-and-%20(Equipment&amp;docid=2e1287530bd202b79b53ac89870ba233&amp;utm_source=google&amp;utm_medium=cpc&amp;utm_content=smart-machines&amp;utm_campaign=OEM_Global_XX_EN_Smart-Machines&amp;gclid=Cj0KCQjw6J7YBRC4ARIsAJMXXsfS0DH55QNgDuFhnZWSIq1JghL0c-Y0TZowsYFCVJnxfRoHMaId0Q4aAvE_EALw_wcB" TargetMode="External"/><Relationship Id="rId12" Type="http://schemas.openxmlformats.org/officeDocument/2006/relationships/hyperlink" Target="https://www.rockwellautomation.com/rockwellsoftware/products/comprehensive-mes-solutions.page" TargetMode="External"/><Relationship Id="rId17" Type="http://schemas.openxmlformats.org/officeDocument/2006/relationships/hyperlink" Target="https://www.rockwellautomation.com/global/products/motion-control/overview.page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ockwellautomation.com/global/capabilities/industrial-maintenance-support/overview.page?pagetitle=Modernization&amp;docid=4577964e48bcb918747a354e7f92c738" TargetMode="External"/><Relationship Id="rId20" Type="http://schemas.openxmlformats.org/officeDocument/2006/relationships/hyperlink" Target="https://www.rockwellautomation.com/global/capabilities/industrial-automation-control/overview.page?pagetitle=Integrated-Architecture-%20System&amp;docid=48cedc1ee381bcae4ac89f17e40411c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ockwellautomation.com/en_AU/news/automation-today/overview.page" TargetMode="External"/><Relationship Id="rId11" Type="http://schemas.openxmlformats.org/officeDocument/2006/relationships/hyperlink" Target="https://www.rockwellautomation.com/rockwellsoftware/applications/factorytalk_analytics.page" TargetMode="External"/><Relationship Id="rId24" Type="http://schemas.openxmlformats.org/officeDocument/2006/relationships/hyperlink" Target="http://www.orchestrateyourinfo.com" TargetMode="External"/><Relationship Id="rId5" Type="http://schemas.openxmlformats.org/officeDocument/2006/relationships/hyperlink" Target="https://www.rockwellautomation.com/global/capabilities/connected-enterprise/overview.page" TargetMode="External"/><Relationship Id="rId15" Type="http://schemas.openxmlformats.org/officeDocument/2006/relationships/hyperlink" Target="https://www.rockwellautomation.com/global/capabilities/industrial-security/overview.page" TargetMode="External"/><Relationship Id="rId23" Type="http://schemas.openxmlformats.org/officeDocument/2006/relationships/hyperlink" Target="https://www.rockwellautomation.com/global/capabilities/connected-enterprise/overview.page?pagetitle=Operational-Intelligence&amp;docid=4572479deb9ecc924530affbacb23115" TargetMode="External"/><Relationship Id="rId10" Type="http://schemas.openxmlformats.org/officeDocument/2006/relationships/hyperlink" Target="https://www.youtube.com/watch?v=was5RxCNaHk" TargetMode="External"/><Relationship Id="rId19" Type="http://schemas.openxmlformats.org/officeDocument/2006/relationships/hyperlink" Target="https://www.rockwellautomation.com/global/capabilities/industrial-automation-control/overview.pa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b.rockwellautomation.com/allenbradley/safety/guardlink.page" TargetMode="External"/><Relationship Id="rId14" Type="http://schemas.openxmlformats.org/officeDocument/2006/relationships/hyperlink" Target="http://www.orchestrateyourinfo.com" TargetMode="External"/><Relationship Id="rId22" Type="http://schemas.openxmlformats.org/officeDocument/2006/relationships/hyperlink" Target="https://www.rockwellautomation.com/global/capabilities/connected-enterprise/overview.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HUTTON Becca</dc:creator>
  <cp:keywords/>
  <dc:description/>
  <cp:lastModifiedBy>HUTTON Becca</cp:lastModifiedBy>
  <cp:revision>1</cp:revision>
  <dcterms:created xsi:type="dcterms:W3CDTF">2018-06-18T09:47:00Z</dcterms:created>
  <dcterms:modified xsi:type="dcterms:W3CDTF">2018-06-18T09:47:00Z</dcterms:modified>
</cp:coreProperties>
</file>